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5" w:rsidRDefault="0064554A" w:rsidP="000E6335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</w:t>
      </w:r>
      <w:r w:rsidR="000E6335">
        <w:rPr>
          <w:rFonts w:ascii="Times New Roman" w:hAnsi="Times New Roman"/>
          <w:b/>
          <w:color w:val="000000"/>
          <w:sz w:val="24"/>
          <w:szCs w:val="24"/>
          <w:lang w:val="uk-UA"/>
        </w:rPr>
        <w:t>«МИКІЛЬСЬКИЙ ЗАКЛАД ЗАГАЛЬНОЇ  СЕРЕДНЬОЇ ОСВІТИ І-ІІІ СТУПЕНІВ</w:t>
      </w:r>
    </w:p>
    <w:p w:rsidR="000E6335" w:rsidRDefault="000E6335" w:rsidP="000E6335">
      <w:pPr>
        <w:spacing w:after="0"/>
        <w:jc w:val="center"/>
        <w:rPr>
          <w:rFonts w:ascii="Times New Roman" w:hAnsi="Times New Roman" w:cstheme="minorBid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МІЛОВСЬКОЇ  РАЙОННОЇ  РАДИ</w:t>
      </w:r>
    </w:p>
    <w:p w:rsidR="000E6335" w:rsidRDefault="000E6335" w:rsidP="000E633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ЛУГАНСЬКОЇ  ОБЛАСТІ»</w:t>
      </w:r>
    </w:p>
    <w:p w:rsidR="000E6335" w:rsidRDefault="000E6335" w:rsidP="000E633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6335" w:rsidRDefault="000E6335" w:rsidP="000E633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Затверджую:</w:t>
      </w: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ЗЗСО І-ІІІ ступенів,</w:t>
      </w: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групи НАССР</w:t>
      </w: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______________(Л.О.Косенко)</w:t>
      </w: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28 квітня 2020 р.</w:t>
      </w: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E6335" w:rsidRDefault="000E6335" w:rsidP="000E6335">
      <w:pPr>
        <w:spacing w:after="0"/>
        <w:jc w:val="right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E6335" w:rsidRDefault="000E6335" w:rsidP="000E6335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0E6335" w:rsidRDefault="000E6335" w:rsidP="000E6335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0E6335" w:rsidRDefault="000E6335" w:rsidP="000E6335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  <w:t>ПРОГРАМА- ПЕРЕДУМОВА № 8</w:t>
      </w:r>
    </w:p>
    <w:p w:rsidR="000E6335" w:rsidRDefault="000E6335" w:rsidP="000E633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64554A" w:rsidRDefault="000E6335" w:rsidP="000E633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>К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онтрол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 xml:space="preserve">ь 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за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шкідниками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визначення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виду, </w:t>
      </w:r>
    </w:p>
    <w:p w:rsidR="000E6335" w:rsidRPr="0064554A" w:rsidRDefault="000E6335" w:rsidP="0064554A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запобігання</w:t>
      </w:r>
      <w:proofErr w:type="spellEnd"/>
      <w:r w:rsidR="0064554A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їх</w:t>
      </w:r>
      <w:proofErr w:type="spellEnd"/>
      <w:r w:rsidR="0064554A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появі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засобів</w:t>
      </w:r>
      <w:proofErr w:type="spellEnd"/>
      <w:r w:rsidR="0064554A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проф</w:t>
      </w:r>
      <w:proofErr w:type="gram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ілактики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боротьби</w:t>
      </w:r>
      <w:proofErr w:type="spellEnd"/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rPr>
          <w:lang w:val="uk-UA"/>
        </w:rPr>
      </w:pPr>
    </w:p>
    <w:p w:rsidR="000E6335" w:rsidRDefault="000E6335" w:rsidP="000E6335">
      <w:pPr>
        <w:rPr>
          <w:lang w:val="uk-UA"/>
        </w:rPr>
      </w:pPr>
    </w:p>
    <w:p w:rsidR="000E6335" w:rsidRDefault="000E6335" w:rsidP="000E6335">
      <w:pPr>
        <w:rPr>
          <w:lang w:val="uk-UA"/>
        </w:rPr>
      </w:pPr>
    </w:p>
    <w:p w:rsidR="000E6335" w:rsidRDefault="000E6335" w:rsidP="000E6335"/>
    <w:p w:rsidR="000E6335" w:rsidRDefault="000E6335" w:rsidP="000E6335">
      <w:pPr>
        <w:rPr>
          <w:lang w:val="uk-UA"/>
        </w:rPr>
      </w:pPr>
    </w:p>
    <w:p w:rsidR="000E6335" w:rsidRDefault="000E6335" w:rsidP="000E6335">
      <w:pPr>
        <w:rPr>
          <w:lang w:val="uk-UA"/>
        </w:rPr>
      </w:pPr>
    </w:p>
    <w:p w:rsidR="000E6335" w:rsidRDefault="000E6335" w:rsidP="000E6335">
      <w:pPr>
        <w:rPr>
          <w:lang w:val="uk-UA"/>
        </w:rPr>
      </w:pPr>
    </w:p>
    <w:tbl>
      <w:tblPr>
        <w:tblpPr w:leftFromText="180" w:rightFromText="180" w:bottomFromText="200" w:vertAnchor="text" w:horzAnchor="margin" w:tblpX="108" w:tblpY="15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44"/>
        <w:gridCol w:w="3852"/>
      </w:tblGrid>
      <w:tr w:rsidR="000E6335" w:rsidTr="000E6335">
        <w:trPr>
          <w:trHeight w:val="1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ПРОГРАМА-ПЕРЕДУМОВА СИСТЕМИ НАССР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РЕДАКЦІЯ  ВІД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28.04.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р.</w:t>
            </w:r>
          </w:p>
        </w:tc>
      </w:tr>
    </w:tbl>
    <w:p w:rsidR="000E6335" w:rsidRDefault="000E6335" w:rsidP="000E6335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6335" w:rsidRDefault="000E6335" w:rsidP="000E6335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Термін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дії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 </w:t>
      </w:r>
      <w:proofErr w:type="spellStart"/>
      <w:r>
        <w:rPr>
          <w:rFonts w:ascii="Times New Roman" w:hAnsi="Times New Roman"/>
          <w:sz w:val="24"/>
          <w:szCs w:val="24"/>
        </w:rPr>
        <w:t>перевидання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335" w:rsidRDefault="000E6335" w:rsidP="000E6335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Всього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екземплярів</w:t>
      </w:r>
      <w:proofErr w:type="spellEnd"/>
      <w:r>
        <w:rPr>
          <w:rFonts w:ascii="Times New Roman" w:hAnsi="Times New Roman"/>
          <w:sz w:val="24"/>
          <w:szCs w:val="24"/>
        </w:rPr>
        <w:t xml:space="preserve"> -1.</w:t>
      </w:r>
    </w:p>
    <w:p w:rsidR="000E6335" w:rsidRDefault="000E6335" w:rsidP="000E6335">
      <w:pPr>
        <w:tabs>
          <w:tab w:val="left" w:pos="32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Відповідальна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особа за контроль та </w:t>
      </w:r>
      <w:proofErr w:type="spellStart"/>
      <w:r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програми-передумови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кухар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їдальні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Швець І.І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E6335" w:rsidRDefault="000E6335" w:rsidP="000E6335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Оригінал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знаходиться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службове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особи (</w:t>
      </w:r>
      <w:r>
        <w:rPr>
          <w:rFonts w:ascii="Times New Roman" w:hAnsi="Times New Roman"/>
          <w:sz w:val="24"/>
          <w:szCs w:val="24"/>
          <w:lang w:val="uk-UA"/>
        </w:rPr>
        <w:t xml:space="preserve">шкільна </w:t>
      </w:r>
      <w:proofErr w:type="spellStart"/>
      <w:r>
        <w:rPr>
          <w:rFonts w:ascii="Times New Roman" w:hAnsi="Times New Roman"/>
          <w:sz w:val="24"/>
          <w:szCs w:val="24"/>
        </w:rPr>
        <w:t>їдальня</w:t>
      </w:r>
      <w:proofErr w:type="spellEnd"/>
      <w:r w:rsidR="006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Микільського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І-ІІІ ст.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икільське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Миру,72-А</w:t>
      </w:r>
      <w:r>
        <w:rPr>
          <w:rFonts w:ascii="Times New Roman" w:hAnsi="Times New Roman"/>
          <w:sz w:val="24"/>
          <w:szCs w:val="24"/>
        </w:rPr>
        <w:t>).</w:t>
      </w:r>
    </w:p>
    <w:p w:rsidR="000E6335" w:rsidRDefault="000E6335" w:rsidP="000E6335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6335" w:rsidRDefault="000E6335" w:rsidP="000E6335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Змі</w:t>
      </w:r>
      <w:proofErr w:type="gramStart"/>
      <w:r>
        <w:rPr>
          <w:rFonts w:ascii="Times New Roman" w:hAnsi="Times New Roman"/>
          <w:b/>
          <w:sz w:val="28"/>
          <w:szCs w:val="28"/>
        </w:rPr>
        <w:t>ст</w:t>
      </w:r>
      <w:proofErr w:type="spellEnd"/>
      <w:proofErr w:type="gramEnd"/>
      <w:r w:rsidR="006455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рограм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передумов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0E6335" w:rsidRDefault="000E6335" w:rsidP="000E6335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сфера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</w:p>
    <w:p w:rsidR="000E6335" w:rsidRDefault="000E6335" w:rsidP="000E6335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Основна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частина</w:t>
      </w:r>
      <w:proofErr w:type="spellEnd"/>
    </w:p>
    <w:p w:rsidR="000E6335" w:rsidRDefault="000E6335" w:rsidP="000E6335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Посилання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</w:p>
    <w:p w:rsidR="000E6335" w:rsidRDefault="000E6335" w:rsidP="000E6335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/>
          <w:sz w:val="28"/>
          <w:szCs w:val="28"/>
        </w:rPr>
        <w:t>облікузмін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програми-передумови</w:t>
      </w:r>
      <w:proofErr w:type="spellEnd"/>
    </w:p>
    <w:p w:rsidR="000E6335" w:rsidRDefault="000E6335" w:rsidP="000E63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/>
          <w:sz w:val="28"/>
          <w:szCs w:val="28"/>
        </w:rPr>
        <w:t>ознайомлення</w:t>
      </w:r>
      <w:proofErr w:type="spellEnd"/>
    </w:p>
    <w:p w:rsidR="000E6335" w:rsidRDefault="000E6335" w:rsidP="000E633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6335" w:rsidRDefault="000E6335" w:rsidP="000E63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1.Призначення  та сфера застосування</w:t>
      </w:r>
    </w:p>
    <w:p w:rsidR="000E6335" w:rsidRDefault="000E6335" w:rsidP="000E6335">
      <w:pPr>
        <w:tabs>
          <w:tab w:val="left" w:pos="3255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Програма-передумова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безпечності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харчових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контролю за </w:t>
      </w:r>
      <w:proofErr w:type="spellStart"/>
      <w:r>
        <w:rPr>
          <w:rFonts w:ascii="Times New Roman" w:hAnsi="Times New Roman"/>
          <w:sz w:val="28"/>
          <w:szCs w:val="28"/>
        </w:rPr>
        <w:t>небезпечними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факторами.</w:t>
      </w:r>
    </w:p>
    <w:p w:rsidR="000E6335" w:rsidRDefault="000E6335" w:rsidP="000E6335">
      <w:pPr>
        <w:pStyle w:val="a3"/>
        <w:numPr>
          <w:ilvl w:val="0"/>
          <w:numId w:val="2"/>
        </w:numPr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частина</w:t>
      </w: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Програма-передумова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НАССР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шкідниками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виду,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появі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засобів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проф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ілактики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боротьби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редбачає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наступне:</w:t>
      </w:r>
    </w:p>
    <w:p w:rsidR="00266095" w:rsidRPr="00266095" w:rsidRDefault="000E6335" w:rsidP="00266095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bookmarkStart w:id="0" w:name="n149"/>
      <w:bookmarkEnd w:id="0"/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Визначено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554A">
        <w:rPr>
          <w:rFonts w:ascii="Times New Roman" w:hAnsi="Times New Roman"/>
          <w:color w:val="000000"/>
          <w:sz w:val="28"/>
          <w:szCs w:val="28"/>
        </w:rPr>
        <w:t>види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шкідників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характерні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певного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оператора ринку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(комахи</w:t>
      </w:r>
      <w:proofErr w:type="gramStart"/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>,к</w:t>
      </w:r>
      <w:proofErr w:type="gramEnd"/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>омарі,мухи;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гризуни:миші,криси)</w:t>
      </w:r>
      <w:r w:rsidR="0026609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Ведеться</w:t>
      </w:r>
      <w:proofErr w:type="spellEnd"/>
      <w:r w:rsidR="00266095" w:rsidRPr="00266095">
        <w:rPr>
          <w:rFonts w:ascii="Times New Roman" w:hAnsi="Times New Roman"/>
          <w:sz w:val="28"/>
          <w:szCs w:val="28"/>
        </w:rPr>
        <w:t xml:space="preserve"> результативна 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боротьба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із</w:t>
      </w:r>
      <w:proofErr w:type="spellEnd"/>
      <w:r w:rsidR="006455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шкідниками</w:t>
      </w:r>
      <w:proofErr w:type="spellEnd"/>
      <w:r w:rsidR="00266095" w:rsidRPr="0026609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гризунами</w:t>
      </w:r>
      <w:proofErr w:type="spellEnd"/>
    </w:p>
    <w:p w:rsidR="00266095" w:rsidRDefault="00266095" w:rsidP="00266095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E6335" w:rsidRPr="0026609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" w:name="n150"/>
      <w:bookmarkEnd w:id="1"/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метою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проникненню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територію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потужності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сплановано та реалізовано наступні заходи 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n151"/>
      <w:bookmarkEnd w:id="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вхід до шкільного харчоблоку має нові сучасні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ущільнен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і; </w:t>
      </w: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вентиляційн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отвор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 захищені решітками; </w:t>
      </w:r>
    </w:p>
    <w:p w:rsidR="000E6335" w:rsidRPr="00C51466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обладнан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вік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захисними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сітками</w:t>
      </w:r>
      <w:r w:rsidR="006455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від комах;</w:t>
      </w: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3" w:name="n152"/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Усі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заходи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боротьби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шкідниками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здійсню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виникала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загроза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безпечності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харчових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продукті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перехресне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забруднення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n153"/>
      <w:bookmarkStart w:id="5" w:name="n154"/>
      <w:bookmarkEnd w:id="4"/>
      <w:bookmarkEnd w:id="5"/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64554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оцінки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ризику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проводиться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перевірк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забрудненість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шкідниками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вхідних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партій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предметів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="006455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контактують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харчовими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продуктами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E6335" w:rsidRDefault="00F57B68" w:rsidP="000E6335">
      <w:pPr>
        <w:rPr>
          <w:rFonts w:ascii="Times New Roman" w:hAnsi="Times New Roman"/>
          <w:sz w:val="28"/>
          <w:szCs w:val="28"/>
          <w:lang w:val="uk-UA"/>
        </w:rPr>
      </w:pPr>
      <w:bookmarkStart w:id="6" w:name="n155"/>
      <w:bookmarkEnd w:id="6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2.6. Кухар їдальні несе повну </w:t>
      </w:r>
      <w:r w:rsidR="000E6335">
        <w:rPr>
          <w:rFonts w:ascii="Times New Roman" w:hAnsi="Times New Roman"/>
          <w:sz w:val="28"/>
          <w:szCs w:val="28"/>
          <w:lang w:val="uk-UA"/>
        </w:rPr>
        <w:t xml:space="preserve">  відповідальн</w:t>
      </w:r>
      <w:r>
        <w:rPr>
          <w:rFonts w:ascii="Times New Roman" w:hAnsi="Times New Roman"/>
          <w:sz w:val="28"/>
          <w:szCs w:val="28"/>
          <w:lang w:val="uk-UA"/>
        </w:rPr>
        <w:t xml:space="preserve">ість </w:t>
      </w:r>
      <w:r w:rsidR="000E6335">
        <w:rPr>
          <w:rFonts w:ascii="Times New Roman" w:hAnsi="Times New Roman"/>
          <w:sz w:val="28"/>
          <w:szCs w:val="28"/>
          <w:lang w:val="uk-UA"/>
        </w:rPr>
        <w:t xml:space="preserve"> за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перевірк</w:t>
      </w:r>
      <w:r w:rsidR="000E6335">
        <w:rPr>
          <w:rFonts w:ascii="Times New Roman" w:hAnsi="Times New Roman"/>
          <w:sz w:val="28"/>
          <w:szCs w:val="28"/>
          <w:lang w:val="uk-UA"/>
        </w:rPr>
        <w:t>и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 xml:space="preserve"> на забрудненість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шкідниками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вхідних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партій (допоміжних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матеріалів для переробки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харчових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продуктів, предметів та матеріалів,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335" w:rsidRPr="00C51466">
        <w:rPr>
          <w:rFonts w:ascii="Times New Roman" w:hAnsi="Times New Roman"/>
          <w:sz w:val="28"/>
          <w:szCs w:val="28"/>
          <w:lang w:val="uk-UA"/>
        </w:rPr>
        <w:t>контактують з харчовими продуктами</w:t>
      </w:r>
      <w:r w:rsidR="000E6335">
        <w:rPr>
          <w:rFonts w:ascii="Times New Roman" w:hAnsi="Times New Roman"/>
          <w:sz w:val="28"/>
          <w:szCs w:val="28"/>
          <w:lang w:val="uk-UA"/>
        </w:rPr>
        <w:t>.</w:t>
      </w:r>
    </w:p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2.7. Відповідальна особа  планує проведення  моніторингу  стану наявності шкідників та/або продуктів їх життєдіяльності. Складає акт за наслідками  моніторингу по шкідниках ,розробляє профілактичні </w:t>
      </w:r>
      <w:r>
        <w:rPr>
          <w:rFonts w:ascii="Times New Roman" w:hAnsi="Times New Roman"/>
          <w:color w:val="000000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коригувальн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 xml:space="preserve">заходи. </w:t>
      </w:r>
    </w:p>
    <w:p w:rsidR="000E6335" w:rsidRDefault="000E6335" w:rsidP="000E63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2.8.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Розробл</w:t>
      </w:r>
      <w:r>
        <w:rPr>
          <w:rFonts w:ascii="Times New Roman" w:hAnsi="Times New Roman"/>
          <w:sz w:val="28"/>
          <w:szCs w:val="28"/>
          <w:lang w:val="uk-UA"/>
        </w:rPr>
        <w:t>ено  інструкцію по діям в разі виявлення шкідників або продуктів їх життєдіяльності вказаних ознак. Опрацьовано її працівниками харчоблоку.</w:t>
      </w:r>
    </w:p>
    <w:p w:rsidR="001A5E7F" w:rsidRPr="001A5E7F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2.9.</w:t>
      </w:r>
      <w:r w:rsidRPr="001A5E7F">
        <w:rPr>
          <w:rFonts w:ascii="Times New Roman" w:hAnsi="Times New Roman"/>
          <w:sz w:val="28"/>
          <w:szCs w:val="28"/>
          <w:lang w:val="uk-UA"/>
        </w:rPr>
        <w:t>Заключено</w:t>
      </w:r>
      <w:r w:rsidR="001A5E7F" w:rsidRPr="001A5E7F">
        <w:rPr>
          <w:rFonts w:ascii="Times New Roman" w:hAnsi="Times New Roman"/>
          <w:sz w:val="28"/>
          <w:szCs w:val="28"/>
          <w:lang w:val="uk-UA"/>
        </w:rPr>
        <w:t xml:space="preserve"> Договір № 90 з Біловодською міжрайонною філією Державної установи  «Луганський обласний лабораторний центр Міністерства охорони здоров</w:t>
      </w:r>
      <w:r w:rsidR="001A5E7F" w:rsidRPr="00C51466">
        <w:rPr>
          <w:rFonts w:ascii="Times New Roman" w:hAnsi="Times New Roman"/>
          <w:sz w:val="28"/>
          <w:szCs w:val="28"/>
          <w:lang w:val="uk-UA"/>
        </w:rPr>
        <w:t>’</w:t>
      </w:r>
      <w:r w:rsidR="001A5E7F" w:rsidRPr="001A5E7F">
        <w:rPr>
          <w:rFonts w:ascii="Times New Roman" w:hAnsi="Times New Roman"/>
          <w:sz w:val="28"/>
          <w:szCs w:val="28"/>
          <w:lang w:val="uk-UA"/>
        </w:rPr>
        <w:t>я України.</w:t>
      </w:r>
      <w:r w:rsidR="0042281E">
        <w:rPr>
          <w:rFonts w:ascii="Times New Roman" w:hAnsi="Times New Roman"/>
          <w:sz w:val="28"/>
          <w:szCs w:val="28"/>
          <w:lang w:val="uk-UA"/>
        </w:rPr>
        <w:t>»</w:t>
      </w:r>
      <w:r w:rsidR="001A5E7F" w:rsidRPr="001A5E7F">
        <w:rPr>
          <w:rFonts w:ascii="Times New Roman" w:hAnsi="Times New Roman"/>
          <w:sz w:val="28"/>
          <w:szCs w:val="28"/>
          <w:lang w:val="uk-UA"/>
        </w:rPr>
        <w:t xml:space="preserve"> Наявний ак</w:t>
      </w:r>
      <w:r w:rsidR="00F57B68">
        <w:rPr>
          <w:rFonts w:ascii="Times New Roman" w:hAnsi="Times New Roman"/>
          <w:sz w:val="28"/>
          <w:szCs w:val="28"/>
          <w:lang w:val="uk-UA"/>
        </w:rPr>
        <w:t>т про проведення дератизації</w:t>
      </w:r>
      <w:r w:rsidR="001A5E7F" w:rsidRPr="001A5E7F">
        <w:rPr>
          <w:rFonts w:ascii="Times New Roman" w:hAnsi="Times New Roman"/>
          <w:sz w:val="28"/>
          <w:szCs w:val="28"/>
          <w:lang w:val="uk-UA"/>
        </w:rPr>
        <w:t>.</w:t>
      </w:r>
    </w:p>
    <w:p w:rsidR="000E6335" w:rsidRPr="001A5E7F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2.10.Забезпечено зберігання відповідних документів, актів про виконання  робіт щодо проведення  дератизації, дезінсекції.</w:t>
      </w:r>
    </w:p>
    <w:p w:rsidR="000E6335" w:rsidRPr="00C51466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7" w:name="n157"/>
      <w:bookmarkEnd w:id="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2.11.З метою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уникнення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перехресного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забруднення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необхідно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уникати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використання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отруйних приманок у приміщеннях, де здійснюються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операції з харчовими продуктами (</w:t>
      </w:r>
      <w:proofErr w:type="spellStart"/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непереробленими</w:t>
      </w:r>
      <w:proofErr w:type="spellEnd"/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, частково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переробленими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переробленими), допоміжними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матеріалами для переробки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харчових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продуктів, предметами та матеріалами, що</w:t>
      </w:r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color w:val="000000"/>
          <w:sz w:val="28"/>
          <w:szCs w:val="28"/>
          <w:lang w:val="uk-UA"/>
        </w:rPr>
        <w:t>контактують з харчовими продуктами.</w:t>
      </w:r>
    </w:p>
    <w:p w:rsidR="000E6335" w:rsidRPr="00266095" w:rsidRDefault="000E6335" w:rsidP="002660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8" w:name="n158"/>
      <w:bookmarkEnd w:id="8"/>
      <w:r>
        <w:rPr>
          <w:rFonts w:ascii="Times New Roman" w:hAnsi="Times New Roman"/>
          <w:color w:val="000000"/>
          <w:sz w:val="28"/>
          <w:szCs w:val="28"/>
          <w:lang w:val="uk-UA"/>
        </w:rPr>
        <w:t>2.12.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заходи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роботі харчоблоку щодо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шкідник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proofErr w:type="spellEnd"/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спрямованими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проникненню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проводяться</w:t>
      </w:r>
      <w:proofErr w:type="spellEnd"/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технологічні</w:t>
      </w:r>
      <w:proofErr w:type="spellEnd"/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допоміжні</w:t>
      </w:r>
      <w:proofErr w:type="spellEnd"/>
      <w:r w:rsidR="00F57B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процеси</w:t>
      </w:r>
      <w:proofErr w:type="spellEnd"/>
      <w:r w:rsidR="00266095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266095" w:rsidRPr="00266095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загрожують</w:t>
      </w:r>
      <w:proofErr w:type="spellEnd"/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безпечності</w:t>
      </w:r>
      <w:proofErr w:type="spellEnd"/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66095" w:rsidRPr="00266095">
        <w:rPr>
          <w:rFonts w:ascii="Times New Roman" w:hAnsi="Times New Roman"/>
          <w:sz w:val="28"/>
          <w:szCs w:val="28"/>
        </w:rPr>
        <w:t>харчового</w:t>
      </w:r>
      <w:proofErr w:type="spellEnd"/>
      <w:r w:rsidR="00266095" w:rsidRPr="00266095">
        <w:rPr>
          <w:rFonts w:ascii="Times New Roman" w:hAnsi="Times New Roman"/>
          <w:sz w:val="28"/>
          <w:szCs w:val="28"/>
        </w:rPr>
        <w:t xml:space="preserve"> продукту.</w:t>
      </w:r>
      <w:bookmarkStart w:id="9" w:name="n159"/>
      <w:bookmarkEnd w:id="9"/>
    </w:p>
    <w:p w:rsidR="00266095" w:rsidRPr="00C51466" w:rsidRDefault="00F57B68" w:rsidP="0026609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2.13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.Маркування та регулярну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перевірку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всіх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боротьби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шкідниками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95" w:rsidRPr="00C51466">
        <w:rPr>
          <w:rFonts w:ascii="Times New Roman" w:hAnsi="Times New Roman"/>
          <w:sz w:val="28"/>
          <w:szCs w:val="28"/>
          <w:lang w:val="uk-UA"/>
        </w:rPr>
        <w:t>забезпечено</w:t>
      </w:r>
    </w:p>
    <w:p w:rsidR="00266095" w:rsidRPr="00C51466" w:rsidRDefault="00266095" w:rsidP="0026609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266095">
        <w:rPr>
          <w:rFonts w:ascii="Times New Roman" w:hAnsi="Times New Roman"/>
          <w:sz w:val="28"/>
          <w:szCs w:val="28"/>
        </w:rPr>
        <w:t> </w:t>
      </w:r>
      <w:r w:rsidR="00F57B68">
        <w:rPr>
          <w:rFonts w:ascii="Times New Roman" w:hAnsi="Times New Roman"/>
          <w:sz w:val="28"/>
          <w:szCs w:val="28"/>
          <w:lang w:val="uk-UA"/>
        </w:rPr>
        <w:t>2.14</w:t>
      </w:r>
      <w:r w:rsidRPr="00C51466">
        <w:rPr>
          <w:rFonts w:ascii="Times New Roman" w:hAnsi="Times New Roman"/>
          <w:sz w:val="28"/>
          <w:szCs w:val="28"/>
          <w:lang w:val="uk-UA"/>
        </w:rPr>
        <w:t>.Отруйні приманки у приміщеннях, де здійснюються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операції з харчовими продуктами (</w:t>
      </w:r>
      <w:proofErr w:type="spellStart"/>
      <w:r w:rsidRPr="00C51466">
        <w:rPr>
          <w:rFonts w:ascii="Times New Roman" w:hAnsi="Times New Roman"/>
          <w:sz w:val="28"/>
          <w:szCs w:val="28"/>
          <w:lang w:val="uk-UA"/>
        </w:rPr>
        <w:t>непереробленими</w:t>
      </w:r>
      <w:proofErr w:type="spellEnd"/>
      <w:r w:rsidRPr="00C51466">
        <w:rPr>
          <w:rFonts w:ascii="Times New Roman" w:hAnsi="Times New Roman"/>
          <w:sz w:val="28"/>
          <w:szCs w:val="28"/>
          <w:lang w:val="uk-UA"/>
        </w:rPr>
        <w:t>, частково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переробленими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або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переробленими), допоміжними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матеріалами для переробки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харчових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продуктів, предметами та матеріалами, що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 xml:space="preserve">контактують з харчовими продуктами, не використовуються. Заходи 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C51466">
        <w:rPr>
          <w:rFonts w:ascii="Times New Roman" w:hAnsi="Times New Roman"/>
          <w:sz w:val="28"/>
          <w:szCs w:val="28"/>
          <w:lang w:val="uk-UA"/>
        </w:rPr>
        <w:t xml:space="preserve">контролю 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за наявністю </w:t>
      </w:r>
      <w:r w:rsidRPr="00C51466">
        <w:rPr>
          <w:rFonts w:ascii="Times New Roman" w:hAnsi="Times New Roman"/>
          <w:sz w:val="28"/>
          <w:szCs w:val="28"/>
          <w:lang w:val="uk-UA"/>
        </w:rPr>
        <w:t>шкідників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спрямовані на запобігання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їх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проникненню у приміщення, де проводяться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технологічні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чи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допоміжні</w:t>
      </w:r>
      <w:r w:rsidR="00F57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466">
        <w:rPr>
          <w:rFonts w:ascii="Times New Roman" w:hAnsi="Times New Roman"/>
          <w:sz w:val="28"/>
          <w:szCs w:val="28"/>
          <w:lang w:val="uk-UA"/>
        </w:rPr>
        <w:t>процеси</w:t>
      </w:r>
      <w:r w:rsidR="00F57B68">
        <w:rPr>
          <w:rFonts w:ascii="Times New Roman" w:hAnsi="Times New Roman"/>
          <w:sz w:val="28"/>
          <w:szCs w:val="28"/>
          <w:lang w:val="uk-UA"/>
        </w:rPr>
        <w:t>.</w:t>
      </w:r>
    </w:p>
    <w:p w:rsidR="00266095" w:rsidRPr="00C51466" w:rsidRDefault="00266095" w:rsidP="0026609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6335" w:rsidRPr="00266095" w:rsidRDefault="00266095" w:rsidP="00266095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266095">
        <w:rPr>
          <w:rFonts w:ascii="Times New Roman" w:hAnsi="Times New Roman"/>
          <w:sz w:val="28"/>
          <w:szCs w:val="28"/>
        </w:rPr>
        <w:t> </w:t>
      </w:r>
      <w:r w:rsidR="000E6335">
        <w:rPr>
          <w:rFonts w:ascii="Times New Roman" w:hAnsi="Times New Roman"/>
          <w:b/>
          <w:color w:val="000000"/>
          <w:sz w:val="28"/>
          <w:szCs w:val="28"/>
          <w:lang w:val="uk-UA"/>
        </w:rPr>
        <w:t>3.Посилання на інші документи</w:t>
      </w:r>
    </w:p>
    <w:p w:rsidR="00F57B68" w:rsidRDefault="00F57B68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0" w:name="_GoBack"/>
      <w:bookmarkEnd w:id="1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2281E" w:rsidRPr="001A5E7F">
        <w:rPr>
          <w:rFonts w:ascii="Times New Roman" w:hAnsi="Times New Roman"/>
          <w:sz w:val="28"/>
          <w:szCs w:val="28"/>
          <w:lang w:val="uk-UA"/>
        </w:rPr>
        <w:t>Договір № 90 з Біловодською міжрайонною філією Державної установи  «Луганський обласний лабораторний центр Міністерства охорони здоров</w:t>
      </w:r>
      <w:r w:rsidR="0042281E" w:rsidRPr="001A5E7F">
        <w:rPr>
          <w:rFonts w:ascii="Times New Roman" w:hAnsi="Times New Roman"/>
          <w:sz w:val="28"/>
          <w:szCs w:val="28"/>
        </w:rPr>
        <w:t>’</w:t>
      </w:r>
      <w:r w:rsidR="0042281E" w:rsidRPr="001A5E7F">
        <w:rPr>
          <w:rFonts w:ascii="Times New Roman" w:hAnsi="Times New Roman"/>
          <w:sz w:val="28"/>
          <w:szCs w:val="28"/>
          <w:lang w:val="uk-UA"/>
        </w:rPr>
        <w:t>я України.</w:t>
      </w:r>
      <w:r w:rsidR="0042281E">
        <w:rPr>
          <w:rFonts w:ascii="Times New Roman" w:hAnsi="Times New Roman"/>
          <w:sz w:val="28"/>
          <w:szCs w:val="28"/>
          <w:lang w:val="uk-UA"/>
        </w:rPr>
        <w:t>»</w:t>
      </w: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2.«Інструкція по діям в разі виявлення шкідників або продуктів їх життєдіяльності»</w:t>
      </w:r>
    </w:p>
    <w:p w:rsidR="000E6335" w:rsidRDefault="000E6335" w:rsidP="000E633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3.П-П №1 «Належне  планування виробничих, допоміжних та побутов</w:t>
      </w:r>
      <w:r w:rsidR="0042281E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приміщень для  уникнення перехресного забруднення»</w:t>
      </w:r>
    </w:p>
    <w:p w:rsidR="000E6335" w:rsidRDefault="000E6335" w:rsidP="000E633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 П-П № 2. « Стан приміщень,обладнання…»</w:t>
      </w: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Default="000E6335" w:rsidP="000E63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6335" w:rsidRPr="00266095" w:rsidRDefault="000E6335" w:rsidP="0064554A">
      <w:pPr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обл</w:t>
      </w:r>
      <w:proofErr w:type="gramEnd"/>
      <w:r>
        <w:rPr>
          <w:rFonts w:ascii="Times New Roman" w:hAnsi="Times New Roman"/>
          <w:b/>
          <w:sz w:val="28"/>
          <w:szCs w:val="28"/>
        </w:rPr>
        <w:t>іку</w:t>
      </w:r>
      <w:proofErr w:type="spellEnd"/>
      <w:r w:rsidR="006455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6455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програми-передумови</w:t>
      </w:r>
      <w:proofErr w:type="spellEnd"/>
    </w:p>
    <w:tbl>
      <w:tblPr>
        <w:tblpPr w:leftFromText="180" w:rightFromText="180" w:bottomFromText="200" w:vertAnchor="text" w:horzAnchor="margin" w:tblpX="-244" w:tblpY="1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282"/>
        <w:gridCol w:w="4596"/>
        <w:gridCol w:w="1773"/>
        <w:gridCol w:w="1418"/>
      </w:tblGrid>
      <w:tr w:rsidR="000E6335" w:rsidTr="000E6335">
        <w:trPr>
          <w:trHeight w:val="34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змін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Характер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змін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сторінки</w:t>
            </w:r>
            <w:proofErr w:type="spellEnd"/>
          </w:p>
        </w:tc>
      </w:tr>
      <w:tr w:rsidR="000E6335" w:rsidTr="000E633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анульованої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введеної</w:t>
            </w:r>
            <w:proofErr w:type="spellEnd"/>
          </w:p>
        </w:tc>
      </w:tr>
      <w:tr w:rsidR="000E6335" w:rsidTr="000E6335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E6335" w:rsidTr="000E6335">
        <w:trPr>
          <w:trHeight w:val="5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E6335" w:rsidTr="000E6335">
        <w:trPr>
          <w:trHeight w:val="51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E6335" w:rsidTr="000E6335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E6335" w:rsidTr="000E6335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E6335" w:rsidTr="000E6335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E6335" w:rsidTr="000E6335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E6335" w:rsidTr="000E6335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5" w:rsidRDefault="000E6335" w:rsidP="000E6335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0E6335" w:rsidRDefault="000E6335" w:rsidP="000E6335">
      <w:pPr>
        <w:rPr>
          <w:rFonts w:ascii="Times New Roman" w:hAnsi="Times New Roman"/>
          <w:sz w:val="28"/>
          <w:szCs w:val="28"/>
        </w:rPr>
      </w:pPr>
    </w:p>
    <w:p w:rsidR="000E6335" w:rsidRDefault="000E6335" w:rsidP="000E6335">
      <w:pPr>
        <w:rPr>
          <w:rFonts w:ascii="Times New Roman" w:hAnsi="Times New Roman"/>
          <w:sz w:val="28"/>
          <w:szCs w:val="28"/>
          <w:lang w:val="uk-UA"/>
        </w:rPr>
      </w:pPr>
    </w:p>
    <w:p w:rsidR="00E162D4" w:rsidRDefault="00E162D4" w:rsidP="00E162D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/>
          <w:b/>
          <w:sz w:val="28"/>
          <w:szCs w:val="28"/>
        </w:rPr>
        <w:t>ознайомленн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я</w:t>
      </w:r>
    </w:p>
    <w:tbl>
      <w:tblPr>
        <w:tblpPr w:leftFromText="180" w:rightFromText="180" w:bottomFromText="200" w:vertAnchor="text" w:horzAnchor="margin" w:tblpY="51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41"/>
        <w:gridCol w:w="2651"/>
        <w:gridCol w:w="1786"/>
      </w:tblGrid>
      <w:tr w:rsidR="00E162D4" w:rsidTr="00E162D4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№з/п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 І Б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Посада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   Підпис</w:t>
            </w:r>
          </w:p>
        </w:tc>
      </w:tr>
      <w:tr w:rsidR="00E162D4" w:rsidTr="00E162D4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Швець І.І.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Кухар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E162D4" w:rsidTr="00E162D4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Кривошей С.І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D4" w:rsidRDefault="00E16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Підсобний робітник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E162D4" w:rsidTr="00E162D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D4" w:rsidRDefault="00E162D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E162D4" w:rsidTr="00E162D4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D4" w:rsidRDefault="00E162D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D4" w:rsidRDefault="00E162D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6335" w:rsidRDefault="000E6335" w:rsidP="000E63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A50B3" w:rsidRDefault="00EA50B3"/>
    <w:sectPr w:rsidR="00EA50B3" w:rsidSect="000E6335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17C06"/>
    <w:multiLevelType w:val="hybridMultilevel"/>
    <w:tmpl w:val="AB5689E0"/>
    <w:lvl w:ilvl="0" w:tplc="95E6FBA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54A7483"/>
    <w:multiLevelType w:val="hybridMultilevel"/>
    <w:tmpl w:val="BDA4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335"/>
    <w:rsid w:val="000E6335"/>
    <w:rsid w:val="00122A36"/>
    <w:rsid w:val="001A5E7F"/>
    <w:rsid w:val="00266095"/>
    <w:rsid w:val="0042281E"/>
    <w:rsid w:val="0064554A"/>
    <w:rsid w:val="00C51466"/>
    <w:rsid w:val="00E162D4"/>
    <w:rsid w:val="00EA50B3"/>
    <w:rsid w:val="00F5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60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Косенко</cp:lastModifiedBy>
  <cp:revision>6</cp:revision>
  <cp:lastPrinted>2020-11-28T15:28:00Z</cp:lastPrinted>
  <dcterms:created xsi:type="dcterms:W3CDTF">2020-07-11T19:54:00Z</dcterms:created>
  <dcterms:modified xsi:type="dcterms:W3CDTF">2020-11-28T15:32:00Z</dcterms:modified>
</cp:coreProperties>
</file>